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FAF" w:rsidRPr="00D61069" w:rsidRDefault="00D61069" w:rsidP="00D61069">
      <w:pPr>
        <w:rPr>
          <w:lang w:val="en-US"/>
        </w:rPr>
      </w:pPr>
      <w:r>
        <w:t>С</w:t>
      </w:r>
      <w:r w:rsidRPr="00D61069">
        <w:rPr>
          <w:lang w:val="en-US"/>
        </w:rPr>
        <w:t xml:space="preserve"> 11 </w:t>
      </w:r>
      <w:r>
        <w:t>апреля</w:t>
      </w:r>
      <w:r w:rsidRPr="00D61069">
        <w:rPr>
          <w:lang w:val="en-US"/>
        </w:rPr>
        <w:t xml:space="preserve"> </w:t>
      </w:r>
      <w:r>
        <w:t>повышение</w:t>
      </w:r>
      <w:r w:rsidRPr="00D61069">
        <w:rPr>
          <w:lang w:val="en-US"/>
        </w:rPr>
        <w:t xml:space="preserve"> </w:t>
      </w:r>
      <w:r>
        <w:t>прайсов</w:t>
      </w:r>
      <w:r w:rsidRPr="00D61069">
        <w:rPr>
          <w:lang w:val="en-US"/>
        </w:rPr>
        <w:t xml:space="preserve"> </w:t>
      </w:r>
      <w:proofErr w:type="spellStart"/>
      <w:r>
        <w:t>Кордивари</w:t>
      </w:r>
      <w:proofErr w:type="spellEnd"/>
      <w:r w:rsidRPr="00D61069">
        <w:rPr>
          <w:lang w:val="en-US"/>
        </w:rPr>
        <w:t>:</w:t>
      </w:r>
      <w:r w:rsidRPr="00D61069">
        <w:rPr>
          <w:lang w:val="en-US"/>
        </w:rPr>
        <w:br/>
      </w:r>
      <w:proofErr w:type="spellStart"/>
      <w:r w:rsidRPr="00D61069">
        <w:rPr>
          <w:b/>
          <w:u w:val="single"/>
          <w:lang w:val="en-US"/>
        </w:rPr>
        <w:t>Cordivari</w:t>
      </w:r>
      <w:proofErr w:type="spellEnd"/>
      <w:r w:rsidRPr="00D61069">
        <w:rPr>
          <w:b/>
          <w:u w:val="single"/>
          <w:lang w:val="en-US"/>
        </w:rPr>
        <w:t xml:space="preserve"> Radiators and Towel Rails – Pricelist n. 7</w:t>
      </w:r>
      <w:r w:rsidRPr="00D61069">
        <w:rPr>
          <w:lang w:val="en-US"/>
        </w:rPr>
        <w:t xml:space="preserve"> +5%</w:t>
      </w:r>
      <w:r w:rsidRPr="00D61069">
        <w:rPr>
          <w:lang w:val="en-US"/>
        </w:rPr>
        <w:br/>
      </w:r>
      <w:r w:rsidRPr="00D61069">
        <w:rPr>
          <w:lang w:val="en-US"/>
        </w:rPr>
        <w:t>- Chromed electric and standard radiators +16%</w:t>
      </w:r>
      <w:r w:rsidRPr="00D61069">
        <w:rPr>
          <w:lang w:val="en-US"/>
        </w:rPr>
        <w:br/>
      </w:r>
      <w:r w:rsidRPr="00D61069">
        <w:rPr>
          <w:lang w:val="en-US"/>
        </w:rPr>
        <w:t>- Stainless steel electric and standard radiators +16%</w:t>
      </w:r>
      <w:r w:rsidRPr="00D61069">
        <w:rPr>
          <w:lang w:val="en-US"/>
        </w:rPr>
        <w:br/>
      </w:r>
      <w:r w:rsidRPr="00D61069">
        <w:rPr>
          <w:lang w:val="en-US"/>
        </w:rPr>
        <w:br/>
      </w:r>
      <w:proofErr w:type="spellStart"/>
      <w:r w:rsidRPr="00D61069">
        <w:rPr>
          <w:u w:val="single"/>
          <w:lang w:val="en-US"/>
        </w:rPr>
        <w:t>Cordivari</w:t>
      </w:r>
      <w:proofErr w:type="spellEnd"/>
      <w:r w:rsidRPr="00D61069">
        <w:rPr>
          <w:u w:val="single"/>
          <w:lang w:val="en-US"/>
        </w:rPr>
        <w:t xml:space="preserve"> Design – Pricelist n. 7</w:t>
      </w:r>
      <w:r w:rsidRPr="00D61069">
        <w:rPr>
          <w:lang w:val="en-US"/>
        </w:rPr>
        <w:t xml:space="preserve"> +7%</w:t>
      </w:r>
      <w:r w:rsidRPr="00D61069">
        <w:rPr>
          <w:lang w:val="en-US"/>
        </w:rPr>
        <w:br/>
      </w:r>
      <w:r w:rsidRPr="00D61069">
        <w:rPr>
          <w:lang w:val="en-US"/>
        </w:rPr>
        <w:br/>
      </w:r>
      <w:r>
        <w:t>Эти</w:t>
      </w:r>
      <w:r w:rsidRPr="00D61069">
        <w:rPr>
          <w:lang w:val="en-US"/>
        </w:rPr>
        <w:t xml:space="preserve"> </w:t>
      </w:r>
      <w:r>
        <w:t>повышения</w:t>
      </w:r>
      <w:r w:rsidRPr="00D61069">
        <w:rPr>
          <w:lang w:val="en-US"/>
        </w:rPr>
        <w:t xml:space="preserve"> </w:t>
      </w:r>
      <w:r>
        <w:t>применяются</w:t>
      </w:r>
      <w:r w:rsidRPr="00D61069">
        <w:rPr>
          <w:lang w:val="en-US"/>
        </w:rPr>
        <w:t xml:space="preserve"> </w:t>
      </w:r>
      <w:r>
        <w:t>на</w:t>
      </w:r>
      <w:r w:rsidRPr="00D61069">
        <w:rPr>
          <w:lang w:val="en-US"/>
        </w:rPr>
        <w:t xml:space="preserve"> </w:t>
      </w:r>
      <w:r>
        <w:t>прайсы</w:t>
      </w:r>
      <w:r>
        <w:rPr>
          <w:lang w:val="en-US"/>
        </w:rPr>
        <w:t xml:space="preserve"> 2022.</w:t>
      </w:r>
      <w:r w:rsidRPr="00D61069">
        <w:rPr>
          <w:lang w:val="en-US"/>
        </w:rPr>
        <w:br/>
      </w:r>
      <w:r w:rsidRPr="00D61069">
        <w:rPr>
          <w:lang w:val="en-US"/>
        </w:rPr>
        <w:br/>
      </w:r>
      <w:bookmarkStart w:id="0" w:name="_GoBack"/>
      <w:bookmarkEnd w:id="0"/>
    </w:p>
    <w:sectPr w:rsidR="00592FAF" w:rsidRPr="00D61069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592FAF"/>
    <w:rsid w:val="00592FAF"/>
    <w:rsid w:val="00D6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2C27B"/>
  <w15:docId w15:val="{042F89EE-BA04-48FB-8E7A-1E47914D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before="100" w:after="100"/>
    </w:pPr>
    <w:rPr>
      <w:rFonts w:ascii="Times New Roman" w:eastAsia="Arial" w:hAnsi="Times New Roman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a3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before="0"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DefinitionTerm">
    <w:name w:val="Definition Term"/>
    <w:basedOn w:val="a"/>
    <w:qFormat/>
  </w:style>
  <w:style w:type="paragraph" w:customStyle="1" w:styleId="DefinitionList">
    <w:name w:val="Definition List"/>
    <w:basedOn w:val="a"/>
    <w:next w:val="DefinitionTerm"/>
    <w:qFormat/>
    <w:pPr>
      <w:ind w:left="360"/>
    </w:pPr>
  </w:style>
  <w:style w:type="paragraph" w:customStyle="1" w:styleId="H1">
    <w:name w:val="H1"/>
    <w:basedOn w:val="a"/>
    <w:next w:val="a"/>
    <w:qFormat/>
    <w:pPr>
      <w:keepNext/>
      <w:outlineLvl w:val="1"/>
    </w:pPr>
    <w:rPr>
      <w:b/>
      <w:sz w:val="48"/>
    </w:rPr>
  </w:style>
  <w:style w:type="paragraph" w:customStyle="1" w:styleId="H2">
    <w:name w:val="H2"/>
    <w:basedOn w:val="a"/>
    <w:next w:val="a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a"/>
    <w:next w:val="a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a"/>
    <w:next w:val="a"/>
    <w:qFormat/>
    <w:pPr>
      <w:keepNext/>
      <w:outlineLvl w:val="4"/>
    </w:pPr>
    <w:rPr>
      <w:b/>
    </w:rPr>
  </w:style>
  <w:style w:type="paragraph" w:customStyle="1" w:styleId="H5">
    <w:name w:val="H5"/>
    <w:basedOn w:val="a"/>
    <w:next w:val="a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a"/>
    <w:next w:val="a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a"/>
    <w:next w:val="a"/>
    <w:qFormat/>
    <w:rPr>
      <w:i/>
    </w:rPr>
  </w:style>
  <w:style w:type="paragraph" w:customStyle="1" w:styleId="Blockquote">
    <w:name w:val="Blockquote"/>
    <w:basedOn w:val="a"/>
    <w:qFormat/>
    <w:pPr>
      <w:ind w:left="360" w:right="360"/>
    </w:p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a"/>
    <w:qFormat/>
    <w:pPr>
      <w:widowControl w:val="0"/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next w:val="a"/>
    <w:qFormat/>
    <w:pPr>
      <w:widowControl w:val="0"/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>Microsoft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sergoopt3</cp:lastModifiedBy>
  <cp:revision>2</cp:revision>
  <dcterms:created xsi:type="dcterms:W3CDTF">2022-06-21T10:05:00Z</dcterms:created>
  <dcterms:modified xsi:type="dcterms:W3CDTF">2022-06-21T10:06:00Z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2022-05-03T15:44:02Z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